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2yf7dnrg5a1s" w:id="0"/>
      <w:bookmarkEnd w:id="0"/>
      <w:r w:rsidDel="00000000" w:rsidR="00000000" w:rsidRPr="00000000">
        <w:rPr>
          <w:color w:val="93c47d"/>
          <w:rtl w:val="0"/>
        </w:rPr>
        <w:t xml:space="preserve">Save Vietnam’s wildlife - KEEP Volunteer application</w:t>
      </w:r>
      <w:r w:rsidDel="00000000" w:rsidR="00000000" w:rsidRPr="00000000">
        <w:rPr>
          <w:color w:val="6d9eeb"/>
          <w:rtl w:val="0"/>
        </w:rPr>
        <w:t xml:space="preserve">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SVW introduction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Save Vietnam's Wildlife (SVW - </w:t>
      </w:r>
      <w:hyperlink r:id="rId6">
        <w:r w:rsidDel="00000000" w:rsidR="00000000" w:rsidRPr="00000000">
          <w:rPr>
            <w:color w:val="1155cc"/>
            <w:u w:val="single"/>
            <w:rtl w:val="0"/>
          </w:rPr>
          <w:t xml:space="preserve">www.svw.vn</w:t>
        </w:r>
      </w:hyperlink>
      <w:r w:rsidDel="00000000" w:rsidR="00000000" w:rsidRPr="00000000">
        <w:rPr>
          <w:rtl w:val="0"/>
        </w:rPr>
        <w:t xml:space="preserve">) is a non-profit organization dedicated to protecting wildlife in Vietnam and contributing to the sustainable development of the country. Our efforts are focused on three key areas: species conservation, site protection, and community engagement. Over the last decade, Save Vietnam’s Wildlife (SVW) has led national and regional efforts in conserving pangolins—Vietnam’s most heavily trafficked and critically</w:t>
      </w:r>
    </w:p>
    <w:p w:rsidR="00000000" w:rsidDel="00000000" w:rsidP="00000000" w:rsidRDefault="00000000" w:rsidRPr="00000000" w14:paraId="00000005">
      <w:pPr>
        <w:rPr/>
      </w:pPr>
      <w:r w:rsidDel="00000000" w:rsidR="00000000" w:rsidRPr="00000000">
        <w:rPr>
          <w:rtl w:val="0"/>
        </w:rPr>
        <w:t xml:space="preserve">endangered mammals. SVW implemented a wide range of activities spanning rescue, rehabilitation, scientific research, law enforcement support, community awareness, and habitat protection. These efforts were made possible through the establishment and management of two rescue centers located at Cuc Phuong and Pu Mat National Parks. Each year SVW rescues between 100 - 200 animals for rehabilitation with the last 3 years a success rate of 85% successfully rehabilitated and returned to the wild. To improve general husbandry over all rescue center in Vietnam SVW has established and is leading the Wildlife rescue network of Vietnam. With this network almost all rescue centers in Vietnam are connected to share information, provide assistance and improve animal welfare.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SVW mission</w:t>
      </w:r>
      <w:r w:rsidDel="00000000" w:rsidR="00000000" w:rsidRPr="00000000">
        <w:rPr>
          <w:rtl w:val="0"/>
        </w:rPr>
        <w:t xml:space="preserve">: Reverse the decline of ecosystems, protect wildlife habitats, and champion the recovery of threatened species in Vietnam.</w:t>
      </w:r>
    </w:p>
    <w:p w:rsidR="00000000" w:rsidDel="00000000" w:rsidP="00000000" w:rsidRDefault="00000000" w:rsidRPr="00000000" w14:paraId="00000008">
      <w:pPr>
        <w:rPr/>
      </w:pPr>
      <w:r w:rsidDel="00000000" w:rsidR="00000000" w:rsidRPr="00000000">
        <w:rPr>
          <w:b w:val="1"/>
          <w:bCs w:val="1"/>
          <w:rtl w:val="0"/>
        </w:rPr>
        <w:t xml:space="preserve">SVW Vision:</w:t>
      </w:r>
      <w:r w:rsidDel="00000000" w:rsidR="00000000" w:rsidRPr="00000000">
        <w:rPr>
          <w:rtl w:val="0"/>
        </w:rPr>
        <w:t xml:space="preserve"> Vietnam’s wildlife is thriving; People live in harmony, co-exist and conserve nature effectively and responsibly.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Project introduction</w:t>
      </w:r>
    </w:p>
    <w:p w:rsidR="00000000" w:rsidDel="00000000" w:rsidP="00000000" w:rsidRDefault="00000000" w:rsidRPr="00000000" w14:paraId="0000000B">
      <w:pPr>
        <w:rPr/>
      </w:pPr>
      <w:r w:rsidDel="00000000" w:rsidR="00000000" w:rsidRPr="00000000">
        <w:rPr>
          <w:rtl w:val="0"/>
        </w:rPr>
        <w:t xml:space="preserve">Save Vietnam’s wildlife is looking for professional volunteers to support the welfare of the Cat Tien rescue center. SVW has worked for years in Cat Tien national park and has supported the center over the years where needed. As of November 2025 SVW has merged with the rescue center and is aiming to improve the quality of the rescue center to a high level. Cat Tien rescue center lies within Cat Tien national park, one of the most biodiverse areas of Vietnam. The rescue center focuses on multi species (reptiles, birds, mammals) but is currently lacking in knowledge and proper enclosure setups. SVW has hired one head keeper to start with the improvements of the center. For 2026 SVW aims to upgrade enclosures and train staff at the rescue center. By using international experts who will work closely with the headkeeper we want to improve each enclosure setup, diet and overall knowledge of staff.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2175"/>
        <w:gridCol w:w="5115"/>
        <w:tblGridChange w:id="0">
          <w:tblGrid>
            <w:gridCol w:w="2070"/>
            <w:gridCol w:w="2175"/>
            <w:gridCol w:w="5115"/>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3">
            <w:pPr>
              <w:jc w:val="center"/>
              <w:rPr/>
            </w:pPr>
            <w:r w:rsidDel="00000000" w:rsidR="00000000" w:rsidRPr="00000000">
              <w:rPr>
                <w:b w:val="1"/>
                <w:bCs w:val="1"/>
                <w:rtl w:val="0"/>
              </w:rPr>
              <w:t xml:space="preserve">Job description</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SVW expectations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SVW is looking for an enthusiastic keeper or keeper duo who wants to support the capacity building in Cat Tien rescue center. Most staff of the center and national park don’t speak English or only a little, and have only worked limited with foreign staff before. SVW is looking for a keeper who can deal with limited communication and has a calm/relaxed personality to improve the relationship between foreign and Vietnamese people. The keeper volunteer will work together with the SVW headkeeper and act as the main communication point.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Type of work expected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Enclosure setup plan development and implementation</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Animal specific diet plan</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Staff training on animal welfare and related topics (translated by headkeeper)</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Animal enrichment plans</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Daily center work</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Relationship building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Animals expected at the center (rescue related)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Pangolins</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Small mammals (otters, porcupines, civets, cats)</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Reptiles (snakes, monitor lizards, turtles species)</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Birds (hornbills, pheasants, pigeons etc)</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Primates (Gibbons, macaques)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Time period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Flexible time period between May 2026 and December 2026 with 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Minimum of 3 weeks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Work hours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days work and 2 days off per week with expected flexibility in work days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Minimum experience required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year keeper experience with birds and small mammals (primates is a plus).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What does the volunteer get in return?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Work with endangered and/or rare species</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Support for conservation effort in Vietnam</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Develop international experience</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Interacting with local people of Vietnam</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Live in Cat Tien national park</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Explore Vietnam’s nature in free time</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Online training on Vietnam culture and living expectancy </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Support on site from SVW</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Expected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Cost in Euro</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Flight ticket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600 - 900 euro</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Travel Ho Chi Minh to Cat Tien national park - Cat Tien national park to Ho Chi Minh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 euro</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Accommodation for 1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100 - 150 euro</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Food cost per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5 - 15 euro (Depending on meal)</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Vietnam is overall cheap and tours, snacks, and free time travel costs are a lot lower than in Europe. Renting a motorbike costs around 8 euros per day and is a great way to explore outside of the national park. It is best to check online for tours and the current pricing. </w:t>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Interested keepers can send their CV and a motivation letter to </w:t>
      </w:r>
      <w:hyperlink r:id="rId7">
        <w:r w:rsidDel="00000000" w:rsidR="00000000" w:rsidRPr="00000000">
          <w:rPr>
            <w:color w:val="1155cc"/>
            <w:u w:val="single"/>
            <w:rtl w:val="0"/>
          </w:rPr>
          <w:t xml:space="preserve">Info@keeperexchange.org</w:t>
        </w:r>
      </w:hyperlink>
      <w:r w:rsidDel="00000000" w:rsidR="00000000" w:rsidRPr="00000000">
        <w:rPr>
          <w:rtl w:val="0"/>
        </w:rPr>
        <w:t xml:space="preserve"> and </w:t>
      </w:r>
      <w:hyperlink r:id="rId8">
        <w:r w:rsidDel="00000000" w:rsidR="00000000" w:rsidRPr="00000000">
          <w:rPr>
            <w:color w:val="1155cc"/>
            <w:u w:val="single"/>
            <w:rtl w:val="0"/>
          </w:rPr>
          <w:t xml:space="preserve">Sander@svw.vn</w:t>
        </w:r>
      </w:hyperlink>
      <w:r w:rsidDel="00000000" w:rsidR="00000000" w:rsidRPr="00000000">
        <w:rPr>
          <w:rtl w:val="0"/>
        </w:rPr>
        <w:t xml:space="preserve"> </w:t>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vw.vn" TargetMode="External"/><Relationship Id="rId7" Type="http://schemas.openxmlformats.org/officeDocument/2006/relationships/hyperlink" Target="mailto:Info@keeperexchange.org" TargetMode="External"/><Relationship Id="rId8" Type="http://schemas.openxmlformats.org/officeDocument/2006/relationships/hyperlink" Target="mailto:Sander@svw.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